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5FAF6" w14:textId="77777777" w:rsidR="00212126" w:rsidRDefault="009639B0" w:rsidP="009639B0">
      <w:pPr>
        <w:pStyle w:val="NoSpacing"/>
        <w:rPr>
          <w:rFonts w:ascii="Times New Roman" w:hAnsi="Times New Roman" w:cs="Times New Roman"/>
          <w:i/>
          <w:iCs/>
        </w:rPr>
      </w:pPr>
      <w:r w:rsidRPr="00212126">
        <w:rPr>
          <w:rFonts w:ascii="Times New Roman" w:hAnsi="Times New Roman" w:cs="Times New Roman"/>
          <w:i/>
          <w:iCs/>
        </w:rPr>
        <w:t>Cut and paste the text below into an email and send this to</w:t>
      </w:r>
      <w:r w:rsidR="00212126">
        <w:rPr>
          <w:rFonts w:ascii="Times New Roman" w:hAnsi="Times New Roman" w:cs="Times New Roman"/>
          <w:i/>
          <w:iCs/>
        </w:rPr>
        <w:t>:</w:t>
      </w:r>
    </w:p>
    <w:p w14:paraId="2FF89554" w14:textId="24019F38" w:rsidR="00223CA7" w:rsidRPr="00212126" w:rsidRDefault="009639B0" w:rsidP="009639B0">
      <w:pPr>
        <w:pStyle w:val="NoSpacing"/>
        <w:rPr>
          <w:i/>
          <w:iCs/>
        </w:rPr>
      </w:pPr>
      <w:r w:rsidRPr="00212126">
        <w:rPr>
          <w:rFonts w:ascii="Times New Roman" w:hAnsi="Times New Roman" w:cs="Times New Roman"/>
          <w:i/>
          <w:iCs/>
        </w:rPr>
        <w:t xml:space="preserve"> </w:t>
      </w:r>
      <w:hyperlink r:id="rId5" w:history="1">
        <w:r w:rsidRPr="00212126">
          <w:rPr>
            <w:rStyle w:val="Hyperlink"/>
            <w:rFonts w:ascii="Times New Roman" w:hAnsi="Times New Roman" w:cs="Times New Roman"/>
            <w:i/>
            <w:iCs/>
          </w:rPr>
          <w:t>representations@gov.scot</w:t>
        </w:r>
      </w:hyperlink>
      <w:r w:rsidRPr="00212126">
        <w:rPr>
          <w:rStyle w:val="Hyperlink"/>
          <w:rFonts w:ascii="Times New Roman" w:hAnsi="Times New Roman" w:cs="Times New Roman"/>
          <w:i/>
          <w:iCs/>
          <w:color w:val="000000" w:themeColor="text1"/>
          <w:u w:val="none"/>
        </w:rPr>
        <w:t xml:space="preserve"> and </w:t>
      </w:r>
      <w:hyperlink r:id="rId6" w:history="1">
        <w:r w:rsidRPr="00212126">
          <w:rPr>
            <w:rStyle w:val="Hyperlink"/>
            <w:rFonts w:ascii="Times New Roman" w:hAnsi="Times New Roman" w:cs="Times New Roman"/>
            <w:i/>
            <w:iCs/>
          </w:rPr>
          <w:t>Representations_Mailbox@gov.scot</w:t>
        </w:r>
      </w:hyperlink>
    </w:p>
    <w:p w14:paraId="46FC715C" w14:textId="3E1E0137" w:rsidR="009639B0" w:rsidRPr="009639B0" w:rsidRDefault="009639B0" w:rsidP="009639B0">
      <w:pPr>
        <w:pStyle w:val="NoSpacing"/>
        <w:rPr>
          <w:rFonts w:ascii="Times New Roman" w:hAnsi="Times New Roman" w:cs="Times New Roman"/>
          <w:i/>
          <w:iCs/>
        </w:rPr>
      </w:pPr>
      <w:r w:rsidRPr="009639B0">
        <w:rPr>
          <w:rFonts w:ascii="Times New Roman" w:hAnsi="Times New Roman" w:cs="Times New Roman"/>
          <w:i/>
          <w:iCs/>
        </w:rPr>
        <w:t>Please feel free to add your own opening or closing statement.</w:t>
      </w:r>
    </w:p>
    <w:p w14:paraId="3E4E5AB9" w14:textId="77777777" w:rsidR="00DB532F" w:rsidRDefault="00DB532F" w:rsidP="007A0412">
      <w:pPr>
        <w:pStyle w:val="NoSpacing"/>
        <w:rPr>
          <w:rFonts w:ascii="Times New Roman" w:hAnsi="Times New Roman" w:cs="Times New Roman"/>
        </w:rPr>
      </w:pPr>
    </w:p>
    <w:p w14:paraId="13D8B0BC" w14:textId="6F00D4AF" w:rsidR="00223CA7" w:rsidRPr="004D10D6" w:rsidRDefault="009639B0" w:rsidP="007A0412">
      <w:pPr>
        <w:pStyle w:val="NoSpacing"/>
        <w:rPr>
          <w:rFonts w:ascii="Times New Roman" w:hAnsi="Times New Roman" w:cs="Times New Roman"/>
        </w:rPr>
      </w:pPr>
      <w:r>
        <w:rPr>
          <w:rFonts w:ascii="Times New Roman" w:hAnsi="Times New Roman" w:cs="Times New Roman"/>
        </w:rPr>
        <w:t>---------------------------------------------------------------------------------------------------</w:t>
      </w:r>
    </w:p>
    <w:p w14:paraId="32562091" w14:textId="77777777" w:rsidR="00223CA7" w:rsidRPr="004D10D6" w:rsidRDefault="00223CA7" w:rsidP="007A0412">
      <w:pPr>
        <w:pStyle w:val="NoSpacing"/>
        <w:rPr>
          <w:rFonts w:ascii="Times New Roman" w:hAnsi="Times New Roman" w:cs="Times New Roman"/>
        </w:rPr>
      </w:pPr>
    </w:p>
    <w:p w14:paraId="6BCA9298" w14:textId="42ADC4D0" w:rsidR="00223CA7" w:rsidRPr="004D10D6" w:rsidRDefault="009639B0" w:rsidP="007A0412">
      <w:pPr>
        <w:pStyle w:val="NoSpacing"/>
        <w:rPr>
          <w:rFonts w:ascii="Times New Roman" w:hAnsi="Times New Roman" w:cs="Times New Roman"/>
        </w:rPr>
      </w:pPr>
      <w:r>
        <w:rPr>
          <w:rFonts w:ascii="Times New Roman" w:hAnsi="Times New Roman" w:cs="Times New Roman"/>
          <w:b/>
          <w:bCs/>
        </w:rPr>
        <w:t>Subject line:</w:t>
      </w:r>
      <w:r w:rsidR="00223CA7" w:rsidRPr="004D10D6">
        <w:rPr>
          <w:rFonts w:ascii="Times New Roman" w:hAnsi="Times New Roman" w:cs="Times New Roman"/>
          <w:b/>
          <w:bCs/>
        </w:rPr>
        <w:t xml:space="preserve"> </w:t>
      </w:r>
      <w:r w:rsidR="00F5358A" w:rsidRPr="00F5358A">
        <w:rPr>
          <w:rFonts w:ascii="Times New Roman" w:hAnsi="Times New Roman" w:cs="Times New Roman"/>
          <w:b/>
          <w:bCs/>
        </w:rPr>
        <w:t>ECU00006121 Rothienorman 500MW Blackford Renewables Ltd.</w:t>
      </w:r>
    </w:p>
    <w:p w14:paraId="1257EF9B" w14:textId="5ABD989E" w:rsidR="00223CA7" w:rsidRPr="004D10D6" w:rsidRDefault="00223CA7" w:rsidP="007A0412">
      <w:pPr>
        <w:pStyle w:val="NoSpacing"/>
        <w:rPr>
          <w:rFonts w:ascii="Times New Roman" w:hAnsi="Times New Roman" w:cs="Times New Roman"/>
        </w:rPr>
      </w:pPr>
    </w:p>
    <w:p w14:paraId="03C9408A" w14:textId="77777777" w:rsidR="009E34CD" w:rsidRDefault="009E34CD" w:rsidP="007A0412">
      <w:pPr>
        <w:pStyle w:val="NoSpacing"/>
        <w:rPr>
          <w:rFonts w:ascii="Times New Roman" w:hAnsi="Times New Roman" w:cs="Times New Roman"/>
        </w:rPr>
      </w:pPr>
    </w:p>
    <w:p w14:paraId="513993A0" w14:textId="569A9815" w:rsidR="00223CA7" w:rsidRPr="004D10D6" w:rsidRDefault="00223CA7" w:rsidP="007A0412">
      <w:pPr>
        <w:pStyle w:val="NoSpacing"/>
        <w:rPr>
          <w:rFonts w:ascii="Times New Roman" w:hAnsi="Times New Roman" w:cs="Times New Roman"/>
        </w:rPr>
      </w:pPr>
      <w:r w:rsidRPr="004D10D6">
        <w:rPr>
          <w:rFonts w:ascii="Times New Roman" w:hAnsi="Times New Roman" w:cs="Times New Roman"/>
        </w:rPr>
        <w:t>Dear Sir/Madam</w:t>
      </w:r>
    </w:p>
    <w:p w14:paraId="64E46953" w14:textId="77777777" w:rsidR="00223CA7" w:rsidRPr="004D10D6" w:rsidRDefault="00223CA7" w:rsidP="007A0412">
      <w:pPr>
        <w:pStyle w:val="NoSpacing"/>
        <w:rPr>
          <w:rFonts w:ascii="Times New Roman" w:hAnsi="Times New Roman" w:cs="Times New Roman"/>
        </w:rPr>
      </w:pPr>
    </w:p>
    <w:p w14:paraId="28E136FF" w14:textId="44A71C6B" w:rsidR="00223CA7" w:rsidRPr="004D10D6" w:rsidRDefault="00223CA7" w:rsidP="007A0412">
      <w:pPr>
        <w:pStyle w:val="NoSpacing"/>
        <w:rPr>
          <w:rFonts w:ascii="Times New Roman" w:hAnsi="Times New Roman" w:cs="Times New Roman"/>
        </w:rPr>
      </w:pPr>
      <w:r w:rsidRPr="004D10D6">
        <w:rPr>
          <w:rFonts w:ascii="Times New Roman" w:hAnsi="Times New Roman" w:cs="Times New Roman"/>
        </w:rPr>
        <w:t xml:space="preserve">Please find this </w:t>
      </w:r>
      <w:r w:rsidR="009639B0">
        <w:rPr>
          <w:rFonts w:ascii="Times New Roman" w:hAnsi="Times New Roman" w:cs="Times New Roman"/>
        </w:rPr>
        <w:t>email</w:t>
      </w:r>
      <w:r w:rsidRPr="004D10D6">
        <w:rPr>
          <w:rFonts w:ascii="Times New Roman" w:hAnsi="Times New Roman" w:cs="Times New Roman"/>
        </w:rPr>
        <w:t xml:space="preserve"> as an objection to the proposal for a 500MW battery energy storage system (BESS) at Middleton of Blackford, Rothienorman, AB51 8YN</w:t>
      </w:r>
      <w:r w:rsidR="00F5358A">
        <w:rPr>
          <w:rFonts w:ascii="Times New Roman" w:hAnsi="Times New Roman" w:cs="Times New Roman"/>
        </w:rPr>
        <w:t xml:space="preserve">, ref: </w:t>
      </w:r>
      <w:r w:rsidR="00F5358A" w:rsidRPr="00F5358A">
        <w:rPr>
          <w:rFonts w:ascii="Times New Roman" w:hAnsi="Times New Roman" w:cs="Times New Roman"/>
        </w:rPr>
        <w:t>ECU00006121</w:t>
      </w:r>
    </w:p>
    <w:p w14:paraId="6F6DD5FE" w14:textId="77777777" w:rsidR="00223CA7" w:rsidRPr="004D10D6" w:rsidRDefault="00223CA7" w:rsidP="007A0412">
      <w:pPr>
        <w:pStyle w:val="NoSpacing"/>
        <w:rPr>
          <w:rFonts w:ascii="Times New Roman" w:hAnsi="Times New Roman" w:cs="Times New Roman"/>
        </w:rPr>
      </w:pPr>
    </w:p>
    <w:p w14:paraId="0C0B2F37" w14:textId="54037356" w:rsidR="00223CA7" w:rsidRPr="004D10D6" w:rsidRDefault="00223CA7" w:rsidP="007A0412">
      <w:pPr>
        <w:pStyle w:val="NoSpacing"/>
        <w:rPr>
          <w:rFonts w:ascii="Times New Roman" w:hAnsi="Times New Roman" w:cs="Times New Roman"/>
        </w:rPr>
      </w:pPr>
      <w:r w:rsidRPr="004D10D6">
        <w:rPr>
          <w:rFonts w:ascii="Times New Roman" w:hAnsi="Times New Roman" w:cs="Times New Roman"/>
        </w:rPr>
        <w:t xml:space="preserve">Including this proposal, there are now </w:t>
      </w:r>
      <w:r w:rsidR="004D10D6">
        <w:rPr>
          <w:rFonts w:ascii="Times New Roman" w:hAnsi="Times New Roman" w:cs="Times New Roman"/>
        </w:rPr>
        <w:t>six</w:t>
      </w:r>
      <w:r w:rsidRPr="004D10D6">
        <w:rPr>
          <w:rFonts w:ascii="Times New Roman" w:hAnsi="Times New Roman" w:cs="Times New Roman"/>
        </w:rPr>
        <w:t xml:space="preserve"> BESS sites in proposal to be constructed in </w:t>
      </w:r>
      <w:r w:rsidR="004D10D6">
        <w:rPr>
          <w:rFonts w:ascii="Times New Roman" w:hAnsi="Times New Roman" w:cs="Times New Roman"/>
        </w:rPr>
        <w:t>this</w:t>
      </w:r>
      <w:r w:rsidRPr="004D10D6">
        <w:rPr>
          <w:rFonts w:ascii="Times New Roman" w:hAnsi="Times New Roman" w:cs="Times New Roman"/>
        </w:rPr>
        <w:t xml:space="preserve"> localised area, without any overview of the cumulative effects of these projects.</w:t>
      </w:r>
      <w:r w:rsidR="00DB532F">
        <w:rPr>
          <w:rFonts w:ascii="Times New Roman" w:hAnsi="Times New Roman" w:cs="Times New Roman"/>
        </w:rPr>
        <w:t xml:space="preserve">  There has been no Environmental Impact Assessment carried out, despite Aberdeenshire Council recommending that this be done, due to the cumulative effects.</w:t>
      </w:r>
    </w:p>
    <w:p w14:paraId="527673BA" w14:textId="77777777" w:rsidR="00223CA7" w:rsidRPr="004D10D6" w:rsidRDefault="00223CA7" w:rsidP="007A0412">
      <w:pPr>
        <w:pStyle w:val="NoSpacing"/>
        <w:rPr>
          <w:rFonts w:ascii="Times New Roman" w:hAnsi="Times New Roman" w:cs="Times New Roman"/>
        </w:rPr>
      </w:pPr>
    </w:p>
    <w:p w14:paraId="63078E41" w14:textId="2C142726" w:rsidR="00223CA7" w:rsidRPr="004D10D6" w:rsidRDefault="00223CA7" w:rsidP="007A0412">
      <w:pPr>
        <w:pStyle w:val="NoSpacing"/>
        <w:rPr>
          <w:rFonts w:ascii="Times New Roman" w:hAnsi="Times New Roman" w:cs="Times New Roman"/>
        </w:rPr>
      </w:pPr>
      <w:r w:rsidRPr="004D10D6">
        <w:rPr>
          <w:rFonts w:ascii="Times New Roman" w:hAnsi="Times New Roman" w:cs="Times New Roman"/>
        </w:rPr>
        <w:t>My main points of objection are:</w:t>
      </w:r>
    </w:p>
    <w:p w14:paraId="54D2AA51" w14:textId="45956858" w:rsidR="00764CC0" w:rsidRPr="00764CC0" w:rsidRDefault="00764CC0" w:rsidP="00764CC0">
      <w:pPr>
        <w:pStyle w:val="NoSpacing"/>
        <w:numPr>
          <w:ilvl w:val="0"/>
          <w:numId w:val="2"/>
        </w:numPr>
        <w:rPr>
          <w:rFonts w:ascii="Times New Roman" w:hAnsi="Times New Roman" w:cs="Times New Roman"/>
        </w:rPr>
      </w:pPr>
      <w:r w:rsidRPr="00764CC0">
        <w:rPr>
          <w:rFonts w:ascii="Times New Roman" w:hAnsi="Times New Roman" w:cs="Times New Roman"/>
          <w:u w:val="single"/>
        </w:rPr>
        <w:t>Landscape and Visual Impact:</w:t>
      </w:r>
      <w:r w:rsidRPr="00764CC0">
        <w:rPr>
          <w:rFonts w:ascii="Times New Roman" w:hAnsi="Times New Roman" w:cs="Times New Roman"/>
        </w:rPr>
        <w:t xml:space="preserve"> This site </w:t>
      </w:r>
      <w:r w:rsidR="00685174">
        <w:rPr>
          <w:rFonts w:ascii="Times New Roman" w:hAnsi="Times New Roman" w:cs="Times New Roman"/>
        </w:rPr>
        <w:t xml:space="preserve">is 16.3Ha (equivalent to 23 football fields) and </w:t>
      </w:r>
      <w:r w:rsidRPr="00764CC0">
        <w:rPr>
          <w:rFonts w:ascii="Times New Roman" w:hAnsi="Times New Roman" w:cs="Times New Roman"/>
        </w:rPr>
        <w:t xml:space="preserve">has a </w:t>
      </w:r>
      <w:r w:rsidR="00685174">
        <w:rPr>
          <w:rFonts w:ascii="Times New Roman" w:hAnsi="Times New Roman" w:cs="Times New Roman"/>
        </w:rPr>
        <w:t>25</w:t>
      </w:r>
      <w:r w:rsidRPr="00764CC0">
        <w:rPr>
          <w:rFonts w:ascii="Times New Roman" w:hAnsi="Times New Roman" w:cs="Times New Roman"/>
        </w:rPr>
        <w:t xml:space="preserve">m drop across it – it is steeply sloped – the developers propose 6 terraces to deal with the height difference.  There will be 470 20-foot shipping containers (332 </w:t>
      </w:r>
      <w:r w:rsidRPr="00AB6DCE">
        <w:rPr>
          <w:rFonts w:ascii="Times New Roman" w:hAnsi="Times New Roman" w:cs="Times New Roman"/>
        </w:rPr>
        <w:t xml:space="preserve">battery containers </w:t>
      </w:r>
      <w:r w:rsidRPr="00764CC0">
        <w:rPr>
          <w:rFonts w:ascii="Times New Roman" w:hAnsi="Times New Roman" w:cs="Times New Roman"/>
        </w:rPr>
        <w:t>and 138 power converters), 4608</w:t>
      </w:r>
      <w:r w:rsidRPr="00AB6DCE">
        <w:rPr>
          <w:rFonts w:ascii="Times New Roman" w:hAnsi="Times New Roman" w:cs="Times New Roman"/>
        </w:rPr>
        <w:t xml:space="preserve"> Solar PV Panels</w:t>
      </w:r>
      <w:r w:rsidRPr="00764CC0">
        <w:rPr>
          <w:rFonts w:ascii="Times New Roman" w:hAnsi="Times New Roman" w:cs="Times New Roman"/>
        </w:rPr>
        <w:t xml:space="preserve"> and three 12m tall </w:t>
      </w:r>
      <w:r w:rsidRPr="00DB532F">
        <w:rPr>
          <w:rFonts w:ascii="Times New Roman" w:hAnsi="Times New Roman" w:cs="Times New Roman"/>
        </w:rPr>
        <w:t>Super Grid Transformer</w:t>
      </w:r>
      <w:r w:rsidRPr="00764CC0">
        <w:rPr>
          <w:rFonts w:ascii="Times New Roman" w:hAnsi="Times New Roman" w:cs="Times New Roman"/>
        </w:rPr>
        <w:t xml:space="preserve">s, plus other associated equipment.  Despite the 4m high fences and 8m high earth bunds proposed – this scale of equipment will be highly visible on the sloping site. </w:t>
      </w:r>
    </w:p>
    <w:p w14:paraId="2E7415FD" w14:textId="391C8475" w:rsidR="00BD404A" w:rsidRPr="00AB6DCE" w:rsidRDefault="00BD404A" w:rsidP="007A0412">
      <w:pPr>
        <w:pStyle w:val="NoSpacing"/>
        <w:numPr>
          <w:ilvl w:val="0"/>
          <w:numId w:val="2"/>
        </w:numPr>
        <w:rPr>
          <w:rFonts w:ascii="Times New Roman" w:hAnsi="Times New Roman" w:cs="Times New Roman"/>
        </w:rPr>
      </w:pPr>
      <w:r w:rsidRPr="00AB6DCE">
        <w:rPr>
          <w:rFonts w:ascii="Times New Roman" w:hAnsi="Times New Roman" w:cs="Times New Roman"/>
          <w:u w:val="single"/>
        </w:rPr>
        <w:t>Noise</w:t>
      </w:r>
      <w:r w:rsidR="00DB532F" w:rsidRPr="00AB6DCE">
        <w:rPr>
          <w:rFonts w:ascii="Times New Roman" w:hAnsi="Times New Roman" w:cs="Times New Roman"/>
          <w:u w:val="single"/>
        </w:rPr>
        <w:t>:</w:t>
      </w:r>
      <w:r w:rsidRPr="00AB6DCE">
        <w:rPr>
          <w:rFonts w:ascii="Times New Roman" w:hAnsi="Times New Roman" w:cs="Times New Roman"/>
        </w:rPr>
        <w:t xml:space="preserve">  </w:t>
      </w:r>
      <w:r w:rsidR="003258C8" w:rsidRPr="00AB6DCE">
        <w:rPr>
          <w:rFonts w:ascii="Times New Roman" w:hAnsi="Times New Roman" w:cs="Times New Roman"/>
        </w:rPr>
        <w:t>The noise report submitted by the developers is missing significant amounts of detailed information on sound sources, site layout, and receptors.</w:t>
      </w:r>
      <w:bookmarkStart w:id="0" w:name="_Hlk205461024"/>
      <w:r w:rsidR="003258C8" w:rsidRPr="00AB6DCE">
        <w:rPr>
          <w:rFonts w:ascii="Times New Roman" w:hAnsi="Times New Roman" w:cs="Times New Roman"/>
        </w:rPr>
        <w:t xml:space="preserve"> </w:t>
      </w:r>
      <w:r w:rsidR="00AB6DCE" w:rsidRPr="00AB6DCE">
        <w:rPr>
          <w:rFonts w:ascii="Times New Roman" w:hAnsi="Times New Roman" w:cs="Times New Roman"/>
        </w:rPr>
        <w:t>The proposal is likely to increase background noise levels by 3 times the current levels</w:t>
      </w:r>
      <w:bookmarkEnd w:id="0"/>
      <w:r w:rsidR="00AB6DCE" w:rsidRPr="00AB6DCE">
        <w:rPr>
          <w:rFonts w:ascii="Times New Roman" w:hAnsi="Times New Roman" w:cs="Times New Roman"/>
        </w:rPr>
        <w:t xml:space="preserve">.  </w:t>
      </w:r>
      <w:r w:rsidR="007A0412" w:rsidRPr="00AB6DCE">
        <w:rPr>
          <w:rFonts w:ascii="Times New Roman" w:hAnsi="Times New Roman" w:cs="Times New Roman"/>
        </w:rPr>
        <w:t>Two noise</w:t>
      </w:r>
      <w:r w:rsidR="003258C8" w:rsidRPr="00AB6DCE">
        <w:rPr>
          <w:rFonts w:ascii="Times New Roman" w:hAnsi="Times New Roman" w:cs="Times New Roman"/>
        </w:rPr>
        <w:t xml:space="preserve"> expert</w:t>
      </w:r>
      <w:r w:rsidR="007A0412" w:rsidRPr="00AB6DCE">
        <w:rPr>
          <w:rFonts w:ascii="Times New Roman" w:hAnsi="Times New Roman" w:cs="Times New Roman"/>
        </w:rPr>
        <w:t>s</w:t>
      </w:r>
      <w:r w:rsidR="003258C8" w:rsidRPr="00AB6DCE">
        <w:rPr>
          <w:rFonts w:ascii="Times New Roman" w:hAnsi="Times New Roman" w:cs="Times New Roman"/>
        </w:rPr>
        <w:t xml:space="preserve"> ha</w:t>
      </w:r>
      <w:r w:rsidR="007A0412" w:rsidRPr="00AB6DCE">
        <w:rPr>
          <w:rFonts w:ascii="Times New Roman" w:hAnsi="Times New Roman" w:cs="Times New Roman"/>
        </w:rPr>
        <w:t>ve</w:t>
      </w:r>
      <w:r w:rsidR="003258C8" w:rsidRPr="00AB6DCE">
        <w:rPr>
          <w:rFonts w:ascii="Times New Roman" w:hAnsi="Times New Roman" w:cs="Times New Roman"/>
        </w:rPr>
        <w:t xml:space="preserve"> reviewed this</w:t>
      </w:r>
      <w:r w:rsidR="00AB6DCE" w:rsidRPr="00AB6DCE">
        <w:rPr>
          <w:rFonts w:ascii="Times New Roman" w:hAnsi="Times New Roman" w:cs="Times New Roman"/>
        </w:rPr>
        <w:t xml:space="preserve"> </w:t>
      </w:r>
      <w:r w:rsidR="003258C8" w:rsidRPr="00AB6DCE">
        <w:rPr>
          <w:rFonts w:ascii="Times New Roman" w:hAnsi="Times New Roman" w:cs="Times New Roman"/>
        </w:rPr>
        <w:t>and advise</w:t>
      </w:r>
      <w:r w:rsidR="00AB6DCE" w:rsidRPr="00AB6DCE">
        <w:rPr>
          <w:rFonts w:ascii="Times New Roman" w:hAnsi="Times New Roman" w:cs="Times New Roman"/>
        </w:rPr>
        <w:t xml:space="preserve"> </w:t>
      </w:r>
      <w:r w:rsidR="003258C8" w:rsidRPr="00AB6DCE">
        <w:rPr>
          <w:rFonts w:ascii="Times New Roman" w:hAnsi="Times New Roman" w:cs="Times New Roman"/>
        </w:rPr>
        <w:t>that whilst it may be possible to make changes to the design of the site to make</w:t>
      </w:r>
      <w:r w:rsidR="00AB6DCE" w:rsidRPr="00AB6DCE">
        <w:rPr>
          <w:rFonts w:ascii="Times New Roman" w:hAnsi="Times New Roman" w:cs="Times New Roman"/>
        </w:rPr>
        <w:t xml:space="preserve"> </w:t>
      </w:r>
      <w:r w:rsidR="003258C8" w:rsidRPr="00AB6DCE">
        <w:rPr>
          <w:rFonts w:ascii="Times New Roman" w:hAnsi="Times New Roman" w:cs="Times New Roman"/>
        </w:rPr>
        <w:t>the sound emissions acceptable, this currently seems unlikely. The sloping nature of the site</w:t>
      </w:r>
      <w:r w:rsidR="00AB6DCE" w:rsidRPr="00AB6DCE">
        <w:rPr>
          <w:rFonts w:ascii="Times New Roman" w:hAnsi="Times New Roman" w:cs="Times New Roman"/>
        </w:rPr>
        <w:t xml:space="preserve"> </w:t>
      </w:r>
      <w:r w:rsidR="003258C8" w:rsidRPr="00AB6DCE">
        <w:rPr>
          <w:rFonts w:ascii="Times New Roman" w:hAnsi="Times New Roman" w:cs="Times New Roman"/>
        </w:rPr>
        <w:t>will make it very difficult to stop noise pollution escaping from the site, both during the</w:t>
      </w:r>
      <w:r w:rsidR="00AB6DCE" w:rsidRPr="00AB6DCE">
        <w:rPr>
          <w:rFonts w:ascii="Times New Roman" w:hAnsi="Times New Roman" w:cs="Times New Roman"/>
        </w:rPr>
        <w:t xml:space="preserve"> </w:t>
      </w:r>
      <w:r w:rsidR="003258C8" w:rsidRPr="00AB6DCE">
        <w:rPr>
          <w:rFonts w:ascii="Times New Roman" w:hAnsi="Times New Roman" w:cs="Times New Roman"/>
        </w:rPr>
        <w:t>construction and operation. The lack of detail regarding the specific equipment and the lack</w:t>
      </w:r>
      <w:r w:rsidR="00AB6DCE" w:rsidRPr="00AB6DCE">
        <w:rPr>
          <w:rFonts w:ascii="Times New Roman" w:hAnsi="Times New Roman" w:cs="Times New Roman"/>
        </w:rPr>
        <w:t xml:space="preserve"> </w:t>
      </w:r>
      <w:r w:rsidR="003258C8" w:rsidRPr="00AB6DCE">
        <w:rPr>
          <w:rFonts w:ascii="Times New Roman" w:hAnsi="Times New Roman" w:cs="Times New Roman"/>
        </w:rPr>
        <w:t>of comprehensive assessment for the cumulative impact means that it is more likely that the</w:t>
      </w:r>
      <w:r w:rsidR="00AB6DCE" w:rsidRPr="00AB6DCE">
        <w:rPr>
          <w:rFonts w:ascii="Times New Roman" w:hAnsi="Times New Roman" w:cs="Times New Roman"/>
        </w:rPr>
        <w:t xml:space="preserve"> </w:t>
      </w:r>
      <w:r w:rsidR="003258C8" w:rsidRPr="00AB6DCE">
        <w:rPr>
          <w:rFonts w:ascii="Times New Roman" w:hAnsi="Times New Roman" w:cs="Times New Roman"/>
        </w:rPr>
        <w:t>noise level would have a significant adverse impact on the locality.</w:t>
      </w:r>
    </w:p>
    <w:p w14:paraId="32C93942" w14:textId="31B494C6" w:rsidR="00BD404A" w:rsidRPr="003258C8" w:rsidRDefault="00BD404A" w:rsidP="007A0412">
      <w:pPr>
        <w:pStyle w:val="NoSpacing"/>
        <w:numPr>
          <w:ilvl w:val="0"/>
          <w:numId w:val="2"/>
        </w:numPr>
        <w:rPr>
          <w:rFonts w:ascii="Times New Roman" w:hAnsi="Times New Roman" w:cs="Times New Roman"/>
        </w:rPr>
      </w:pPr>
      <w:r w:rsidRPr="00DB532F">
        <w:rPr>
          <w:rFonts w:ascii="Times New Roman" w:hAnsi="Times New Roman" w:cs="Times New Roman"/>
          <w:u w:val="single"/>
        </w:rPr>
        <w:t>Fire</w:t>
      </w:r>
      <w:r w:rsidR="00DB532F" w:rsidRPr="00DB532F">
        <w:rPr>
          <w:rFonts w:ascii="Times New Roman" w:hAnsi="Times New Roman" w:cs="Times New Roman"/>
          <w:u w:val="single"/>
        </w:rPr>
        <w:t>:</w:t>
      </w:r>
      <w:r w:rsidRPr="004D10D6">
        <w:rPr>
          <w:rFonts w:ascii="Times New Roman" w:hAnsi="Times New Roman" w:cs="Times New Roman"/>
        </w:rPr>
        <w:t xml:space="preserve"> It is not possible to extinguish a lithium-ion battery fire</w:t>
      </w:r>
      <w:r w:rsidR="003258C8">
        <w:rPr>
          <w:rFonts w:ascii="Times New Roman" w:hAnsi="Times New Roman" w:cs="Times New Roman"/>
        </w:rPr>
        <w:t xml:space="preserve">.  </w:t>
      </w:r>
      <w:r w:rsidR="003258C8" w:rsidRPr="003258C8">
        <w:rPr>
          <w:rFonts w:ascii="Times New Roman" w:hAnsi="Times New Roman" w:cs="Times New Roman"/>
        </w:rPr>
        <w:t>Scottish Fire &amp; Rescue have not been consulted on the plans for this site. The developer has</w:t>
      </w:r>
      <w:r w:rsidR="003258C8">
        <w:rPr>
          <w:rFonts w:ascii="Times New Roman" w:hAnsi="Times New Roman" w:cs="Times New Roman"/>
        </w:rPr>
        <w:t xml:space="preserve"> </w:t>
      </w:r>
      <w:r w:rsidR="003258C8" w:rsidRPr="003258C8">
        <w:rPr>
          <w:rFonts w:ascii="Times New Roman" w:hAnsi="Times New Roman" w:cs="Times New Roman"/>
        </w:rPr>
        <w:t xml:space="preserve">not followed all </w:t>
      </w:r>
      <w:r w:rsidR="00764CC0">
        <w:rPr>
          <w:rFonts w:ascii="Times New Roman" w:hAnsi="Times New Roman" w:cs="Times New Roman"/>
        </w:rPr>
        <w:t xml:space="preserve">of </w:t>
      </w:r>
      <w:r w:rsidR="003258C8" w:rsidRPr="003258C8">
        <w:rPr>
          <w:rFonts w:ascii="Times New Roman" w:hAnsi="Times New Roman" w:cs="Times New Roman"/>
        </w:rPr>
        <w:t>the National Fire Chiefs Council guidance for BESS sites.</w:t>
      </w:r>
      <w:r w:rsidR="003258C8">
        <w:rPr>
          <w:rFonts w:ascii="Times New Roman" w:hAnsi="Times New Roman" w:cs="Times New Roman"/>
        </w:rPr>
        <w:t xml:space="preserve">  </w:t>
      </w:r>
      <w:r w:rsidRPr="003258C8">
        <w:rPr>
          <w:rFonts w:ascii="Times New Roman" w:hAnsi="Times New Roman" w:cs="Times New Roman"/>
        </w:rPr>
        <w:t>An emergency response plan is required for the site and for the area as a whole – including evacuation of residential properties and livestock</w:t>
      </w:r>
      <w:r w:rsidR="003258C8">
        <w:rPr>
          <w:rFonts w:ascii="Times New Roman" w:hAnsi="Times New Roman" w:cs="Times New Roman"/>
        </w:rPr>
        <w:t xml:space="preserve">, currently some residents would have to drive towards the site as their only evacuation route. </w:t>
      </w:r>
    </w:p>
    <w:p w14:paraId="3C4CEDA3" w14:textId="71EF2322" w:rsidR="00BD404A" w:rsidRPr="004D10D6" w:rsidRDefault="00BD404A" w:rsidP="007A0412">
      <w:pPr>
        <w:pStyle w:val="NoSpacing"/>
        <w:numPr>
          <w:ilvl w:val="0"/>
          <w:numId w:val="2"/>
        </w:numPr>
        <w:rPr>
          <w:rFonts w:ascii="Times New Roman" w:hAnsi="Times New Roman" w:cs="Times New Roman"/>
        </w:rPr>
      </w:pPr>
      <w:r w:rsidRPr="00DB532F">
        <w:rPr>
          <w:rFonts w:ascii="Times New Roman" w:hAnsi="Times New Roman" w:cs="Times New Roman"/>
          <w:u w:val="single"/>
        </w:rPr>
        <w:t>Water source, for fire containment</w:t>
      </w:r>
      <w:r w:rsidR="00DB532F">
        <w:rPr>
          <w:rFonts w:ascii="Times New Roman" w:hAnsi="Times New Roman" w:cs="Times New Roman"/>
        </w:rPr>
        <w:t>:</w:t>
      </w:r>
      <w:r w:rsidR="00FB3F00">
        <w:rPr>
          <w:rFonts w:ascii="Times New Roman" w:hAnsi="Times New Roman" w:cs="Times New Roman"/>
        </w:rPr>
        <w:t xml:space="preserve">  Huge volumes of water are required to be stored on site for potential fire suppression.  Where will this water be sourced? Will it be trucked in? (adding to the construction traffic)</w:t>
      </w:r>
      <w:r w:rsidRPr="004D10D6">
        <w:rPr>
          <w:rFonts w:ascii="Times New Roman" w:hAnsi="Times New Roman" w:cs="Times New Roman"/>
        </w:rPr>
        <w:t>.</w:t>
      </w:r>
      <w:r w:rsidR="00FB3F00">
        <w:rPr>
          <w:rFonts w:ascii="Times New Roman" w:hAnsi="Times New Roman" w:cs="Times New Roman"/>
        </w:rPr>
        <w:t xml:space="preserve"> What chemicals will be used to prevent stagnation and freezing?</w:t>
      </w:r>
    </w:p>
    <w:p w14:paraId="037FB3EA" w14:textId="3ED88C97" w:rsidR="00BD404A" w:rsidRPr="004D10D6" w:rsidRDefault="003258C8" w:rsidP="007A0412">
      <w:pPr>
        <w:pStyle w:val="NoSpacing"/>
        <w:numPr>
          <w:ilvl w:val="0"/>
          <w:numId w:val="2"/>
        </w:numPr>
        <w:rPr>
          <w:rFonts w:ascii="Times New Roman" w:hAnsi="Times New Roman" w:cs="Times New Roman"/>
        </w:rPr>
      </w:pPr>
      <w:r w:rsidRPr="00DB532F">
        <w:rPr>
          <w:rFonts w:ascii="Times New Roman" w:hAnsi="Times New Roman" w:cs="Times New Roman"/>
          <w:u w:val="single"/>
        </w:rPr>
        <w:t xml:space="preserve">Drainage, </w:t>
      </w:r>
      <w:r w:rsidR="00AF06CE" w:rsidRPr="00DB532F">
        <w:rPr>
          <w:rFonts w:ascii="Times New Roman" w:hAnsi="Times New Roman" w:cs="Times New Roman"/>
          <w:u w:val="single"/>
        </w:rPr>
        <w:t xml:space="preserve">Private Water Supply, </w:t>
      </w:r>
      <w:r w:rsidR="00BD404A" w:rsidRPr="00DB532F">
        <w:rPr>
          <w:rFonts w:ascii="Times New Roman" w:hAnsi="Times New Roman" w:cs="Times New Roman"/>
          <w:u w:val="single"/>
        </w:rPr>
        <w:t>Fire water run-off and containment</w:t>
      </w:r>
      <w:r w:rsidR="00DB532F" w:rsidRPr="00DB532F">
        <w:rPr>
          <w:rFonts w:ascii="Times New Roman" w:hAnsi="Times New Roman" w:cs="Times New Roman"/>
          <w:u w:val="single"/>
        </w:rPr>
        <w:t>:</w:t>
      </w:r>
      <w:r w:rsidR="008B62C6">
        <w:rPr>
          <w:rFonts w:ascii="Times New Roman" w:hAnsi="Times New Roman" w:cs="Times New Roman"/>
        </w:rPr>
        <w:t xml:space="preserve"> </w:t>
      </w:r>
      <w:r w:rsidR="00A97BD5">
        <w:rPr>
          <w:rFonts w:ascii="Times New Roman" w:hAnsi="Times New Roman" w:cs="Times New Roman"/>
        </w:rPr>
        <w:t xml:space="preserve">The terracing of the slope and introduction of an impermeable membrane have not been properly modelled with respect to drainage, infiltration from </w:t>
      </w:r>
      <w:proofErr w:type="spellStart"/>
      <w:r w:rsidR="00A97BD5">
        <w:rPr>
          <w:rFonts w:ascii="Times New Roman" w:hAnsi="Times New Roman" w:cs="Times New Roman"/>
        </w:rPr>
        <w:t>SuDS</w:t>
      </w:r>
      <w:proofErr w:type="spellEnd"/>
      <w:r w:rsidR="00A97BD5">
        <w:rPr>
          <w:rFonts w:ascii="Times New Roman" w:hAnsi="Times New Roman" w:cs="Times New Roman"/>
        </w:rPr>
        <w:t xml:space="preserve"> to the environment, potential impact on private water supplies in terms of contamination and volume and potential pollution of river courses.  There </w:t>
      </w:r>
      <w:r w:rsidR="006B6BFD">
        <w:rPr>
          <w:rFonts w:ascii="Times New Roman" w:hAnsi="Times New Roman" w:cs="Times New Roman"/>
        </w:rPr>
        <w:t xml:space="preserve">simply </w:t>
      </w:r>
      <w:r w:rsidR="00A97BD5">
        <w:rPr>
          <w:rFonts w:ascii="Times New Roman" w:hAnsi="Times New Roman" w:cs="Times New Roman"/>
        </w:rPr>
        <w:t xml:space="preserve">has not been sufficient, peer reviewed work undertaken on the impact of this project on groundwater. </w:t>
      </w:r>
    </w:p>
    <w:p w14:paraId="218432D7" w14:textId="68C1E2BA" w:rsidR="003258C8" w:rsidRPr="003258C8" w:rsidRDefault="00BD404A" w:rsidP="007A0412">
      <w:pPr>
        <w:pStyle w:val="NoSpacing"/>
        <w:numPr>
          <w:ilvl w:val="0"/>
          <w:numId w:val="2"/>
        </w:numPr>
        <w:rPr>
          <w:rFonts w:ascii="Times New Roman" w:hAnsi="Times New Roman" w:cs="Times New Roman"/>
        </w:rPr>
      </w:pPr>
      <w:r w:rsidRPr="00DB532F">
        <w:rPr>
          <w:rFonts w:ascii="Times New Roman" w:hAnsi="Times New Roman" w:cs="Times New Roman"/>
          <w:u w:val="single"/>
        </w:rPr>
        <w:t>Infrastructure</w:t>
      </w:r>
      <w:r w:rsidR="00DB532F" w:rsidRPr="00DB532F">
        <w:rPr>
          <w:rFonts w:ascii="Times New Roman" w:hAnsi="Times New Roman" w:cs="Times New Roman"/>
          <w:u w:val="single"/>
        </w:rPr>
        <w:t>:</w:t>
      </w:r>
      <w:r w:rsidRPr="003258C8">
        <w:rPr>
          <w:rFonts w:ascii="Times New Roman" w:hAnsi="Times New Roman" w:cs="Times New Roman"/>
        </w:rPr>
        <w:t xml:space="preserve">  During construction, there will be major disruption on single track roads from both the 100+ construction workers arriving and leaving each day, along with the heavy goods vehicle deliver</w:t>
      </w:r>
      <w:r w:rsidR="004D10D6" w:rsidRPr="003258C8">
        <w:rPr>
          <w:rFonts w:ascii="Times New Roman" w:hAnsi="Times New Roman" w:cs="Times New Roman"/>
        </w:rPr>
        <w:t>ies for all of the concrete and the equipment</w:t>
      </w:r>
      <w:r w:rsidRPr="003258C8">
        <w:rPr>
          <w:rFonts w:ascii="Times New Roman" w:hAnsi="Times New Roman" w:cs="Times New Roman"/>
        </w:rPr>
        <w:t xml:space="preserve">.  </w:t>
      </w:r>
      <w:r w:rsidR="003258C8" w:rsidRPr="003258C8">
        <w:rPr>
          <w:rFonts w:ascii="Times New Roman" w:hAnsi="Times New Roman" w:cs="Times New Roman"/>
        </w:rPr>
        <w:t>The table of vehicle movements provided within their CMTP document only accounts for a very limited amount of required traffic that would need to access the site.</w:t>
      </w:r>
    </w:p>
    <w:p w14:paraId="5CBB4A6C" w14:textId="0C0D8D77" w:rsidR="003258C8" w:rsidRPr="003258C8" w:rsidRDefault="003258C8" w:rsidP="007A0412">
      <w:pPr>
        <w:pStyle w:val="NoSpacing"/>
        <w:ind w:left="720"/>
        <w:rPr>
          <w:rFonts w:ascii="Times New Roman" w:hAnsi="Times New Roman" w:cs="Times New Roman"/>
        </w:rPr>
      </w:pPr>
      <w:r w:rsidRPr="003258C8">
        <w:rPr>
          <w:rFonts w:ascii="Times New Roman" w:hAnsi="Times New Roman" w:cs="Times New Roman"/>
        </w:rPr>
        <w:t>The welfare units; the solar panels and related housing; the water tanks; the impermeable</w:t>
      </w:r>
      <w:r>
        <w:rPr>
          <w:rFonts w:ascii="Times New Roman" w:hAnsi="Times New Roman" w:cs="Times New Roman"/>
        </w:rPr>
        <w:t xml:space="preserve"> </w:t>
      </w:r>
      <w:r w:rsidRPr="003258C8">
        <w:rPr>
          <w:rFonts w:ascii="Times New Roman" w:hAnsi="Times New Roman" w:cs="Times New Roman"/>
        </w:rPr>
        <w:t>layer; the removal of waste</w:t>
      </w:r>
      <w:r>
        <w:rPr>
          <w:rFonts w:ascii="Times New Roman" w:hAnsi="Times New Roman" w:cs="Times New Roman"/>
        </w:rPr>
        <w:t xml:space="preserve"> from the 100+ workers</w:t>
      </w:r>
      <w:r w:rsidRPr="003258C8">
        <w:rPr>
          <w:rFonts w:ascii="Times New Roman" w:hAnsi="Times New Roman" w:cs="Times New Roman"/>
        </w:rPr>
        <w:t>; the water required on site; the fencing panels both palisade</w:t>
      </w:r>
    </w:p>
    <w:p w14:paraId="74E9FE2C" w14:textId="687F3BD3" w:rsidR="00BD404A" w:rsidRDefault="003258C8" w:rsidP="007A0412">
      <w:pPr>
        <w:pStyle w:val="NoSpacing"/>
        <w:ind w:left="720"/>
        <w:rPr>
          <w:rFonts w:ascii="Times New Roman" w:hAnsi="Times New Roman" w:cs="Times New Roman"/>
        </w:rPr>
      </w:pPr>
      <w:r w:rsidRPr="003258C8">
        <w:rPr>
          <w:rFonts w:ascii="Times New Roman" w:hAnsi="Times New Roman" w:cs="Times New Roman"/>
        </w:rPr>
        <w:t>deer fencing and acoustic fencing; the landscaping to be planted; all of these vehicle</w:t>
      </w:r>
      <w:r>
        <w:rPr>
          <w:rFonts w:ascii="Times New Roman" w:hAnsi="Times New Roman" w:cs="Times New Roman"/>
        </w:rPr>
        <w:t xml:space="preserve"> </w:t>
      </w:r>
      <w:r w:rsidRPr="003258C8">
        <w:rPr>
          <w:rFonts w:ascii="Times New Roman" w:hAnsi="Times New Roman" w:cs="Times New Roman"/>
        </w:rPr>
        <w:t>movements have not been accounted for in the planning document</w:t>
      </w:r>
      <w:r>
        <w:rPr>
          <w:rFonts w:ascii="Times New Roman" w:hAnsi="Times New Roman" w:cs="Times New Roman"/>
        </w:rPr>
        <w:t>.</w:t>
      </w:r>
    </w:p>
    <w:p w14:paraId="16D73700" w14:textId="0CBD43DF" w:rsidR="00DB532F" w:rsidRPr="004D10D6" w:rsidRDefault="00DB532F" w:rsidP="00DB532F">
      <w:pPr>
        <w:pStyle w:val="NoSpacing"/>
        <w:numPr>
          <w:ilvl w:val="0"/>
          <w:numId w:val="2"/>
        </w:numPr>
        <w:rPr>
          <w:rFonts w:ascii="Times New Roman" w:hAnsi="Times New Roman" w:cs="Times New Roman"/>
        </w:rPr>
      </w:pPr>
      <w:r w:rsidRPr="00DB532F">
        <w:rPr>
          <w:rFonts w:ascii="Times New Roman" w:hAnsi="Times New Roman" w:cs="Times New Roman"/>
          <w:u w:val="single"/>
        </w:rPr>
        <w:t>Biodiversity:</w:t>
      </w:r>
      <w:r>
        <w:rPr>
          <w:rFonts w:ascii="Times New Roman" w:hAnsi="Times New Roman" w:cs="Times New Roman"/>
        </w:rPr>
        <w:t xml:space="preserve"> As there has been no Environmental Impact Assessment carried out, then there is no proper oversight into the effect on habitats for the known badgers and bats in the adjoining designated Ancient Woodland, or for the other protected species such as the ground nesting birds.  Disruption from construction, hug</w:t>
      </w:r>
      <w:r w:rsidR="00764CC0">
        <w:rPr>
          <w:rFonts w:ascii="Times New Roman" w:hAnsi="Times New Roman" w:cs="Times New Roman"/>
        </w:rPr>
        <w:t>e</w:t>
      </w:r>
      <w:r>
        <w:rPr>
          <w:rFonts w:ascii="Times New Roman" w:hAnsi="Times New Roman" w:cs="Times New Roman"/>
        </w:rPr>
        <w:t xml:space="preserve"> groundworks and 100’s of meters of 4m high fencing are going to impact the wildlife.  </w:t>
      </w:r>
      <w:r>
        <w:rPr>
          <w:rFonts w:ascii="Times New Roman" w:hAnsi="Times New Roman" w:cs="Times New Roman"/>
        </w:rPr>
        <w:lastRenderedPageBreak/>
        <w:t>If there is a fire, then the contamination of local habitat, and the contamination of water flowing into the Black Burn and into the Ythan will have a significant effect.</w:t>
      </w:r>
    </w:p>
    <w:p w14:paraId="12D35BFD" w14:textId="0A94053A" w:rsidR="00BD404A" w:rsidRDefault="00BD404A" w:rsidP="007A0412">
      <w:pPr>
        <w:pStyle w:val="NoSpacing"/>
        <w:numPr>
          <w:ilvl w:val="0"/>
          <w:numId w:val="2"/>
        </w:numPr>
        <w:rPr>
          <w:rFonts w:ascii="Times New Roman" w:hAnsi="Times New Roman" w:cs="Times New Roman"/>
        </w:rPr>
      </w:pPr>
      <w:r w:rsidRPr="00DB532F">
        <w:rPr>
          <w:rFonts w:ascii="Times New Roman" w:hAnsi="Times New Roman" w:cs="Times New Roman"/>
          <w:u w:val="single"/>
        </w:rPr>
        <w:t>Rehabilitation</w:t>
      </w:r>
      <w:r w:rsidR="00DB532F">
        <w:rPr>
          <w:rFonts w:ascii="Times New Roman" w:hAnsi="Times New Roman" w:cs="Times New Roman"/>
        </w:rPr>
        <w:t>:</w:t>
      </w:r>
      <w:r w:rsidRPr="004D10D6">
        <w:rPr>
          <w:rFonts w:ascii="Times New Roman" w:hAnsi="Times New Roman" w:cs="Times New Roman"/>
        </w:rPr>
        <w:t xml:space="preserve"> Where are the guarantees that</w:t>
      </w:r>
      <w:r w:rsidR="004D10D6" w:rsidRPr="004D10D6">
        <w:rPr>
          <w:rFonts w:ascii="Times New Roman" w:hAnsi="Times New Roman" w:cs="Times New Roman"/>
        </w:rPr>
        <w:t xml:space="preserve"> the land will be restored at the end of the 25-years of the project – for example, how is the </w:t>
      </w:r>
      <w:r w:rsidR="003258C8">
        <w:rPr>
          <w:rFonts w:ascii="Times New Roman" w:hAnsi="Times New Roman" w:cs="Times New Roman"/>
        </w:rPr>
        <w:t xml:space="preserve">impermeable membrane and the </w:t>
      </w:r>
      <w:r w:rsidR="004D10D6" w:rsidRPr="004D10D6">
        <w:rPr>
          <w:rFonts w:ascii="Times New Roman" w:hAnsi="Times New Roman" w:cs="Times New Roman"/>
        </w:rPr>
        <w:t>concrete going to be removed from the ground</w:t>
      </w:r>
      <w:r w:rsidR="003258C8">
        <w:rPr>
          <w:rFonts w:ascii="Times New Roman" w:hAnsi="Times New Roman" w:cs="Times New Roman"/>
        </w:rPr>
        <w:t>?  What are the plans to demolish the 8m high berm that has been planted with the by then mature shrubs and trees?</w:t>
      </w:r>
    </w:p>
    <w:p w14:paraId="3B8D7D49" w14:textId="724E6F02" w:rsidR="003258C8" w:rsidRPr="003258C8" w:rsidRDefault="003258C8" w:rsidP="007A0412">
      <w:pPr>
        <w:pStyle w:val="NoSpacing"/>
        <w:numPr>
          <w:ilvl w:val="0"/>
          <w:numId w:val="2"/>
        </w:numPr>
        <w:rPr>
          <w:rFonts w:ascii="Times New Roman" w:hAnsi="Times New Roman" w:cs="Times New Roman"/>
        </w:rPr>
      </w:pPr>
      <w:r w:rsidRPr="00DB532F">
        <w:rPr>
          <w:rFonts w:ascii="Times New Roman" w:hAnsi="Times New Roman" w:cs="Times New Roman"/>
          <w:u w:val="single"/>
        </w:rPr>
        <w:t>Community Wealth</w:t>
      </w:r>
      <w:r w:rsidR="00DB532F" w:rsidRPr="00DB532F">
        <w:rPr>
          <w:rFonts w:ascii="Times New Roman" w:hAnsi="Times New Roman" w:cs="Times New Roman"/>
          <w:u w:val="single"/>
        </w:rPr>
        <w:t>:</w:t>
      </w:r>
      <w:r w:rsidRPr="003258C8">
        <w:rPr>
          <w:rFonts w:ascii="Times New Roman" w:hAnsi="Times New Roman" w:cs="Times New Roman"/>
        </w:rPr>
        <w:t xml:space="preserve">  The 'Community Wealth Building Plan' gives absolutely no commitment to the use of local workforce and offers zero community benefit. The document says that there are</w:t>
      </w:r>
      <w:r>
        <w:rPr>
          <w:rFonts w:ascii="Times New Roman" w:hAnsi="Times New Roman" w:cs="Times New Roman"/>
        </w:rPr>
        <w:t xml:space="preserve"> </w:t>
      </w:r>
      <w:r w:rsidRPr="003258C8">
        <w:rPr>
          <w:rFonts w:ascii="Times New Roman" w:hAnsi="Times New Roman" w:cs="Times New Roman"/>
        </w:rPr>
        <w:t>opportunities for local companies, but does not set out any obligation that they will give</w:t>
      </w:r>
      <w:r>
        <w:rPr>
          <w:rFonts w:ascii="Times New Roman" w:hAnsi="Times New Roman" w:cs="Times New Roman"/>
        </w:rPr>
        <w:t xml:space="preserve"> </w:t>
      </w:r>
      <w:r w:rsidRPr="003258C8">
        <w:rPr>
          <w:rFonts w:ascii="Times New Roman" w:hAnsi="Times New Roman" w:cs="Times New Roman"/>
        </w:rPr>
        <w:t xml:space="preserve">preference to local companies. </w:t>
      </w:r>
    </w:p>
    <w:p w14:paraId="6D21C405" w14:textId="51568AB3" w:rsidR="003258C8" w:rsidRDefault="003258C8" w:rsidP="007A0412">
      <w:pPr>
        <w:pStyle w:val="NoSpacing"/>
        <w:ind w:left="720"/>
        <w:rPr>
          <w:rFonts w:ascii="Times New Roman" w:hAnsi="Times New Roman" w:cs="Times New Roman"/>
        </w:rPr>
      </w:pPr>
      <w:r w:rsidRPr="003258C8">
        <w:rPr>
          <w:rFonts w:ascii="Times New Roman" w:hAnsi="Times New Roman" w:cs="Times New Roman"/>
        </w:rPr>
        <w:t>The Scottish Governments “Good Practice Principles for Community Benefits from Onshore</w:t>
      </w:r>
      <w:r w:rsidR="009E34CD">
        <w:rPr>
          <w:rFonts w:ascii="Times New Roman" w:hAnsi="Times New Roman" w:cs="Times New Roman"/>
        </w:rPr>
        <w:t xml:space="preserve"> </w:t>
      </w:r>
      <w:r w:rsidRPr="003258C8">
        <w:rPr>
          <w:rFonts w:ascii="Times New Roman" w:hAnsi="Times New Roman" w:cs="Times New Roman"/>
        </w:rPr>
        <w:t>Renewable Energy Developments” document promotes community benefits of the value</w:t>
      </w:r>
      <w:r w:rsidR="009E34CD">
        <w:rPr>
          <w:rFonts w:ascii="Times New Roman" w:hAnsi="Times New Roman" w:cs="Times New Roman"/>
        </w:rPr>
        <w:t xml:space="preserve"> </w:t>
      </w:r>
      <w:r w:rsidRPr="003258C8">
        <w:rPr>
          <w:rFonts w:ascii="Times New Roman" w:hAnsi="Times New Roman" w:cs="Times New Roman"/>
        </w:rPr>
        <w:t>equivalent to £5,000 per installed megawatt per annum, index linked for the operational</w:t>
      </w:r>
      <w:r w:rsidR="009E34CD">
        <w:rPr>
          <w:rFonts w:ascii="Times New Roman" w:hAnsi="Times New Roman" w:cs="Times New Roman"/>
        </w:rPr>
        <w:t xml:space="preserve"> </w:t>
      </w:r>
      <w:r w:rsidRPr="003258C8">
        <w:rPr>
          <w:rFonts w:ascii="Times New Roman" w:hAnsi="Times New Roman" w:cs="Times New Roman"/>
        </w:rPr>
        <w:t>lifetime of the project. £5000 x 500 would equate to £2.5million annually to the community</w:t>
      </w:r>
      <w:r w:rsidR="00764CC0">
        <w:rPr>
          <w:rFonts w:ascii="Times New Roman" w:hAnsi="Times New Roman" w:cs="Times New Roman"/>
        </w:rPr>
        <w:t xml:space="preserve"> – this has been ignored by the developer.</w:t>
      </w:r>
    </w:p>
    <w:p w14:paraId="131BE396" w14:textId="77777777" w:rsidR="00AB6DCE" w:rsidRDefault="00AB6DCE" w:rsidP="00DB532F">
      <w:pPr>
        <w:pStyle w:val="NoSpacing"/>
        <w:rPr>
          <w:rFonts w:ascii="Times New Roman" w:hAnsi="Times New Roman" w:cs="Times New Roman"/>
        </w:rPr>
      </w:pPr>
    </w:p>
    <w:p w14:paraId="04A4B0DF" w14:textId="36E31525" w:rsidR="00DB532F" w:rsidRDefault="00AB6DCE" w:rsidP="007A0412">
      <w:pPr>
        <w:pStyle w:val="NoSpacing"/>
        <w:rPr>
          <w:rFonts w:ascii="Times New Roman" w:hAnsi="Times New Roman" w:cs="Times New Roman"/>
        </w:rPr>
      </w:pPr>
      <w:bookmarkStart w:id="1" w:name="_Hlk205462080"/>
      <w:r w:rsidRPr="009E34CD">
        <w:rPr>
          <w:rFonts w:ascii="Times New Roman" w:hAnsi="Times New Roman" w:cs="Times New Roman"/>
        </w:rPr>
        <w:t>National Planning Framework 4 Policy 11</w:t>
      </w:r>
      <w:r>
        <w:rPr>
          <w:rFonts w:ascii="Times New Roman" w:hAnsi="Times New Roman" w:cs="Times New Roman"/>
        </w:rPr>
        <w:t xml:space="preserve"> encourages renewable energy projects, but only where the landscape and visual impact is minimised and where there are local and community benefits – this site will have a significant visual impact on the landscape, and there is no commitment for local opportunities, or community benefit.  The proposed project does not meet the policy requirement, and therefore should be rejected.</w:t>
      </w:r>
    </w:p>
    <w:bookmarkEnd w:id="1"/>
    <w:p w14:paraId="176CBFAE" w14:textId="77777777" w:rsidR="00223CA7" w:rsidRDefault="00223CA7" w:rsidP="007A0412">
      <w:pPr>
        <w:pStyle w:val="NoSpacing"/>
        <w:rPr>
          <w:rFonts w:ascii="Times New Roman" w:hAnsi="Times New Roman" w:cs="Times New Roman"/>
        </w:rPr>
      </w:pPr>
    </w:p>
    <w:p w14:paraId="42023CCB" w14:textId="655332C1" w:rsidR="00223CA7" w:rsidRPr="004D10D6" w:rsidRDefault="00223CA7" w:rsidP="007A0412">
      <w:pPr>
        <w:pStyle w:val="NoSpacing"/>
        <w:rPr>
          <w:rFonts w:ascii="Times New Roman" w:hAnsi="Times New Roman" w:cs="Times New Roman"/>
        </w:rPr>
      </w:pPr>
      <w:r w:rsidRPr="004D10D6">
        <w:rPr>
          <w:rFonts w:ascii="Times New Roman" w:hAnsi="Times New Roman" w:cs="Times New Roman"/>
        </w:rPr>
        <w:t>Yours sincerely</w:t>
      </w:r>
    </w:p>
    <w:p w14:paraId="01728443" w14:textId="77777777" w:rsidR="00223CA7" w:rsidRPr="004D10D6" w:rsidRDefault="00223CA7" w:rsidP="007A0412">
      <w:pPr>
        <w:pStyle w:val="NoSpacing"/>
        <w:rPr>
          <w:rFonts w:ascii="Times New Roman" w:hAnsi="Times New Roman" w:cs="Times New Roman"/>
        </w:rPr>
      </w:pPr>
    </w:p>
    <w:p w14:paraId="6AE315A1" w14:textId="3CF0DE1D" w:rsidR="00223CA7" w:rsidRPr="004D10D6" w:rsidRDefault="00223CA7" w:rsidP="007A0412">
      <w:pPr>
        <w:pStyle w:val="NoSpacing"/>
        <w:rPr>
          <w:rFonts w:ascii="Times New Roman" w:hAnsi="Times New Roman" w:cs="Times New Roman"/>
        </w:rPr>
      </w:pPr>
      <w:r w:rsidRPr="004D10D6">
        <w:rPr>
          <w:rFonts w:ascii="Times New Roman" w:hAnsi="Times New Roman" w:cs="Times New Roman"/>
        </w:rPr>
        <w:t>Your Name</w:t>
      </w:r>
      <w:r w:rsidR="00AB6DCE">
        <w:rPr>
          <w:rFonts w:ascii="Times New Roman" w:hAnsi="Times New Roman" w:cs="Times New Roman"/>
        </w:rPr>
        <w:t xml:space="preserve"> (IN CAPITAL LETTERS)</w:t>
      </w:r>
    </w:p>
    <w:p w14:paraId="24C1B22F" w14:textId="77777777" w:rsidR="00223CA7" w:rsidRPr="004D10D6" w:rsidRDefault="00223CA7" w:rsidP="007A0412">
      <w:pPr>
        <w:pStyle w:val="NoSpacing"/>
        <w:rPr>
          <w:rFonts w:ascii="Times New Roman" w:hAnsi="Times New Roman" w:cs="Times New Roman"/>
        </w:rPr>
      </w:pPr>
    </w:p>
    <w:p w14:paraId="0B14AE7C" w14:textId="1F7F71E1" w:rsidR="00223CA7" w:rsidRPr="004D10D6" w:rsidRDefault="009639B0" w:rsidP="007A0412">
      <w:pPr>
        <w:pStyle w:val="NoSpacing"/>
        <w:rPr>
          <w:rFonts w:ascii="Times New Roman" w:hAnsi="Times New Roman" w:cs="Times New Roman"/>
        </w:rPr>
      </w:pPr>
      <w:r>
        <w:rPr>
          <w:rFonts w:ascii="Times New Roman" w:hAnsi="Times New Roman" w:cs="Times New Roman"/>
        </w:rPr>
        <w:t xml:space="preserve">Your </w:t>
      </w:r>
      <w:r w:rsidR="00223CA7" w:rsidRPr="004D10D6">
        <w:rPr>
          <w:rFonts w:ascii="Times New Roman" w:hAnsi="Times New Roman" w:cs="Times New Roman"/>
        </w:rPr>
        <w:t>Address</w:t>
      </w:r>
    </w:p>
    <w:p w14:paraId="33767216" w14:textId="77777777" w:rsidR="00223CA7" w:rsidRPr="004D10D6" w:rsidRDefault="00223CA7" w:rsidP="007A0412">
      <w:pPr>
        <w:pStyle w:val="NoSpacing"/>
        <w:rPr>
          <w:rFonts w:ascii="Times New Roman" w:hAnsi="Times New Roman" w:cs="Times New Roman"/>
        </w:rPr>
      </w:pPr>
      <w:r w:rsidRPr="004D10D6">
        <w:rPr>
          <w:rFonts w:ascii="Times New Roman" w:hAnsi="Times New Roman" w:cs="Times New Roman"/>
        </w:rPr>
        <w:t>Street</w:t>
      </w:r>
    </w:p>
    <w:p w14:paraId="620381D1" w14:textId="77777777" w:rsidR="00223CA7" w:rsidRPr="004D10D6" w:rsidRDefault="00223CA7" w:rsidP="007A0412">
      <w:pPr>
        <w:pStyle w:val="NoSpacing"/>
        <w:rPr>
          <w:rFonts w:ascii="Times New Roman" w:hAnsi="Times New Roman" w:cs="Times New Roman"/>
        </w:rPr>
      </w:pPr>
      <w:r w:rsidRPr="004D10D6">
        <w:rPr>
          <w:rFonts w:ascii="Times New Roman" w:hAnsi="Times New Roman" w:cs="Times New Roman"/>
        </w:rPr>
        <w:t>Town</w:t>
      </w:r>
    </w:p>
    <w:p w14:paraId="77B3F67D" w14:textId="3B98283C" w:rsidR="00090880" w:rsidRPr="004D10D6" w:rsidRDefault="00223CA7" w:rsidP="007A0412">
      <w:pPr>
        <w:pStyle w:val="NoSpacing"/>
        <w:rPr>
          <w:rFonts w:ascii="Times New Roman" w:hAnsi="Times New Roman" w:cs="Times New Roman"/>
        </w:rPr>
      </w:pPr>
      <w:r w:rsidRPr="004D10D6">
        <w:rPr>
          <w:rFonts w:ascii="Times New Roman" w:hAnsi="Times New Roman" w:cs="Times New Roman"/>
        </w:rPr>
        <w:t>Postcode</w:t>
      </w:r>
    </w:p>
    <w:sectPr w:rsidR="00090880" w:rsidRPr="004D10D6" w:rsidSect="004D10D6">
      <w:pgSz w:w="11906" w:h="16838"/>
      <w:pgMar w:top="1134" w:right="964" w:bottom="56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E0CB8"/>
    <w:multiLevelType w:val="hybridMultilevel"/>
    <w:tmpl w:val="991E7F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86762B"/>
    <w:multiLevelType w:val="hybridMultilevel"/>
    <w:tmpl w:val="9D681038"/>
    <w:lvl w:ilvl="0" w:tplc="0809000F">
      <w:start w:val="1"/>
      <w:numFmt w:val="decimal"/>
      <w:lvlText w:val="%1."/>
      <w:lvlJc w:val="left"/>
      <w:pPr>
        <w:ind w:left="720" w:hanging="360"/>
      </w:pPr>
    </w:lvl>
    <w:lvl w:ilvl="1" w:tplc="83AE2BE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4778179">
    <w:abstractNumId w:val="1"/>
  </w:num>
  <w:num w:numId="2" w16cid:durableId="1201699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CA7"/>
    <w:rsid w:val="000669E6"/>
    <w:rsid w:val="00090880"/>
    <w:rsid w:val="000C407D"/>
    <w:rsid w:val="00212126"/>
    <w:rsid w:val="00223CA7"/>
    <w:rsid w:val="00261949"/>
    <w:rsid w:val="003258C8"/>
    <w:rsid w:val="003628E4"/>
    <w:rsid w:val="004D10D6"/>
    <w:rsid w:val="00685174"/>
    <w:rsid w:val="006B6BFD"/>
    <w:rsid w:val="00764CC0"/>
    <w:rsid w:val="00771969"/>
    <w:rsid w:val="007A0412"/>
    <w:rsid w:val="007B5B10"/>
    <w:rsid w:val="007E7DFB"/>
    <w:rsid w:val="008B62C6"/>
    <w:rsid w:val="009639B0"/>
    <w:rsid w:val="009E34CD"/>
    <w:rsid w:val="00A90DC3"/>
    <w:rsid w:val="00A97BD5"/>
    <w:rsid w:val="00AB6DCE"/>
    <w:rsid w:val="00AF06CE"/>
    <w:rsid w:val="00B05276"/>
    <w:rsid w:val="00BA0CA4"/>
    <w:rsid w:val="00BD404A"/>
    <w:rsid w:val="00C16770"/>
    <w:rsid w:val="00D569D7"/>
    <w:rsid w:val="00DB532F"/>
    <w:rsid w:val="00E64DCC"/>
    <w:rsid w:val="00F5358A"/>
    <w:rsid w:val="00FB3F00"/>
    <w:rsid w:val="00FF39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71B58"/>
  <w15:chartTrackingRefBased/>
  <w15:docId w15:val="{DB3B17C5-B2A9-4FEB-9C82-50375227D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3C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3C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3C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3C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3C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3C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3C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3C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3C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C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3C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3C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3C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3C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3C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3C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3C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3CA7"/>
    <w:rPr>
      <w:rFonts w:eastAsiaTheme="majorEastAsia" w:cstheme="majorBidi"/>
      <w:color w:val="272727" w:themeColor="text1" w:themeTint="D8"/>
    </w:rPr>
  </w:style>
  <w:style w:type="paragraph" w:styleId="Title">
    <w:name w:val="Title"/>
    <w:basedOn w:val="Normal"/>
    <w:next w:val="Normal"/>
    <w:link w:val="TitleChar"/>
    <w:uiPriority w:val="10"/>
    <w:qFormat/>
    <w:rsid w:val="00223C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3C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3C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3C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3CA7"/>
    <w:pPr>
      <w:spacing w:before="160"/>
      <w:jc w:val="center"/>
    </w:pPr>
    <w:rPr>
      <w:i/>
      <w:iCs/>
      <w:color w:val="404040" w:themeColor="text1" w:themeTint="BF"/>
    </w:rPr>
  </w:style>
  <w:style w:type="character" w:customStyle="1" w:styleId="QuoteChar">
    <w:name w:val="Quote Char"/>
    <w:basedOn w:val="DefaultParagraphFont"/>
    <w:link w:val="Quote"/>
    <w:uiPriority w:val="29"/>
    <w:rsid w:val="00223CA7"/>
    <w:rPr>
      <w:i/>
      <w:iCs/>
      <w:color w:val="404040" w:themeColor="text1" w:themeTint="BF"/>
    </w:rPr>
  </w:style>
  <w:style w:type="paragraph" w:styleId="ListParagraph">
    <w:name w:val="List Paragraph"/>
    <w:basedOn w:val="Normal"/>
    <w:uiPriority w:val="34"/>
    <w:qFormat/>
    <w:rsid w:val="00223CA7"/>
    <w:pPr>
      <w:ind w:left="720"/>
      <w:contextualSpacing/>
    </w:pPr>
  </w:style>
  <w:style w:type="character" w:styleId="IntenseEmphasis">
    <w:name w:val="Intense Emphasis"/>
    <w:basedOn w:val="DefaultParagraphFont"/>
    <w:uiPriority w:val="21"/>
    <w:qFormat/>
    <w:rsid w:val="00223CA7"/>
    <w:rPr>
      <w:i/>
      <w:iCs/>
      <w:color w:val="0F4761" w:themeColor="accent1" w:themeShade="BF"/>
    </w:rPr>
  </w:style>
  <w:style w:type="paragraph" w:styleId="IntenseQuote">
    <w:name w:val="Intense Quote"/>
    <w:basedOn w:val="Normal"/>
    <w:next w:val="Normal"/>
    <w:link w:val="IntenseQuoteChar"/>
    <w:uiPriority w:val="30"/>
    <w:qFormat/>
    <w:rsid w:val="00223C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3CA7"/>
    <w:rPr>
      <w:i/>
      <w:iCs/>
      <w:color w:val="0F4761" w:themeColor="accent1" w:themeShade="BF"/>
    </w:rPr>
  </w:style>
  <w:style w:type="character" w:styleId="IntenseReference">
    <w:name w:val="Intense Reference"/>
    <w:basedOn w:val="DefaultParagraphFont"/>
    <w:uiPriority w:val="32"/>
    <w:qFormat/>
    <w:rsid w:val="00223CA7"/>
    <w:rPr>
      <w:b/>
      <w:bCs/>
      <w:smallCaps/>
      <w:color w:val="0F4761" w:themeColor="accent1" w:themeShade="BF"/>
      <w:spacing w:val="5"/>
    </w:rPr>
  </w:style>
  <w:style w:type="paragraph" w:styleId="NoSpacing">
    <w:name w:val="No Spacing"/>
    <w:uiPriority w:val="1"/>
    <w:qFormat/>
    <w:rsid w:val="00223CA7"/>
    <w:pPr>
      <w:spacing w:after="0" w:line="240" w:lineRule="auto"/>
    </w:pPr>
  </w:style>
  <w:style w:type="character" w:styleId="Hyperlink">
    <w:name w:val="Hyperlink"/>
    <w:basedOn w:val="DefaultParagraphFont"/>
    <w:uiPriority w:val="99"/>
    <w:unhideWhenUsed/>
    <w:rsid w:val="004D10D6"/>
    <w:rPr>
      <w:color w:val="467886" w:themeColor="hyperlink"/>
      <w:u w:val="single"/>
    </w:rPr>
  </w:style>
  <w:style w:type="character" w:styleId="UnresolvedMention">
    <w:name w:val="Unresolved Mention"/>
    <w:basedOn w:val="DefaultParagraphFont"/>
    <w:uiPriority w:val="99"/>
    <w:semiHidden/>
    <w:unhideWhenUsed/>
    <w:rsid w:val="004D10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presentations_Mailbox@gov.scot" TargetMode="External"/><Relationship Id="rId5" Type="http://schemas.openxmlformats.org/officeDocument/2006/relationships/hyperlink" Target="mailto:representations@gov.sco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Timperley</dc:creator>
  <cp:keywords/>
  <dc:description/>
  <cp:lastModifiedBy>Helen Timperley</cp:lastModifiedBy>
  <cp:revision>6</cp:revision>
  <dcterms:created xsi:type="dcterms:W3CDTF">2025-08-07T10:46:00Z</dcterms:created>
  <dcterms:modified xsi:type="dcterms:W3CDTF">2025-08-13T11:28:00Z</dcterms:modified>
</cp:coreProperties>
</file>